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E2" w:rsidRPr="000171E2" w:rsidRDefault="000B13BB" w:rsidP="000171E2">
      <w:pPr>
        <w:jc w:val="center"/>
        <w:rPr>
          <w:rFonts w:ascii="Arial" w:hAnsi="Arial" w:cs="Arial"/>
          <w:color w:val="000000"/>
          <w:sz w:val="24"/>
          <w:szCs w:val="24"/>
        </w:rPr>
      </w:pPr>
      <w:r>
        <w:rPr>
          <w:rFonts w:ascii="Arial" w:hAnsi="Arial" w:cs="Arial"/>
          <w:color w:val="000000"/>
          <w:sz w:val="24"/>
          <w:szCs w:val="24"/>
        </w:rPr>
        <w:t>One Veteran’s S</w:t>
      </w:r>
      <w:r w:rsidR="000171E2">
        <w:rPr>
          <w:rFonts w:ascii="Arial" w:hAnsi="Arial" w:cs="Arial"/>
          <w:color w:val="000000"/>
          <w:sz w:val="24"/>
          <w:szCs w:val="24"/>
        </w:rPr>
        <w:t xml:space="preserve">tory – </w:t>
      </w:r>
      <w:r w:rsidR="002A5518">
        <w:rPr>
          <w:rFonts w:ascii="Arial" w:hAnsi="Arial" w:cs="Arial"/>
          <w:color w:val="000000"/>
          <w:sz w:val="24"/>
          <w:szCs w:val="24"/>
        </w:rPr>
        <w:t>Dale Harbitz</w:t>
      </w:r>
    </w:p>
    <w:p w:rsidR="000171E2" w:rsidRDefault="000171E2" w:rsidP="002D33BB">
      <w:pPr>
        <w:jc w:val="both"/>
        <w:rPr>
          <w:rFonts w:ascii="Arial" w:hAnsi="Arial" w:cs="Arial"/>
          <w:i/>
          <w:color w:val="000000"/>
          <w:sz w:val="24"/>
          <w:szCs w:val="24"/>
        </w:rPr>
      </w:pPr>
    </w:p>
    <w:p w:rsidR="002D33BB" w:rsidRDefault="002D33BB" w:rsidP="002D33BB">
      <w:pPr>
        <w:jc w:val="both"/>
        <w:rPr>
          <w:rFonts w:ascii="Arial" w:hAnsi="Arial" w:cs="Arial"/>
          <w:color w:val="000000"/>
          <w:sz w:val="24"/>
          <w:szCs w:val="24"/>
        </w:rPr>
      </w:pPr>
      <w:r w:rsidRPr="003E5F59">
        <w:rPr>
          <w:rFonts w:ascii="Arial" w:hAnsi="Arial" w:cs="Arial"/>
          <w:i/>
          <w:color w:val="000000"/>
          <w:sz w:val="24"/>
          <w:szCs w:val="24"/>
        </w:rPr>
        <w:t>Martin County’s Veterans’ Memor</w:t>
      </w:r>
      <w:r w:rsidR="004A2F3A">
        <w:rPr>
          <w:rFonts w:ascii="Arial" w:hAnsi="Arial" w:cs="Arial"/>
          <w:i/>
          <w:color w:val="000000"/>
          <w:sz w:val="24"/>
          <w:szCs w:val="24"/>
        </w:rPr>
        <w:t xml:space="preserve">ial Site will have a Bell </w:t>
      </w:r>
      <w:r w:rsidR="0009203A">
        <w:rPr>
          <w:rFonts w:ascii="Arial" w:hAnsi="Arial" w:cs="Arial"/>
          <w:i/>
          <w:color w:val="000000"/>
          <w:sz w:val="24"/>
          <w:szCs w:val="24"/>
        </w:rPr>
        <w:t xml:space="preserve">Cobra </w:t>
      </w:r>
      <w:r w:rsidR="000A20A7">
        <w:rPr>
          <w:rFonts w:ascii="Arial" w:hAnsi="Arial" w:cs="Arial"/>
          <w:i/>
          <w:color w:val="000000"/>
          <w:sz w:val="24"/>
          <w:szCs w:val="24"/>
        </w:rPr>
        <w:t xml:space="preserve">Rotary Wing </w:t>
      </w:r>
      <w:r w:rsidRPr="003E5F59">
        <w:rPr>
          <w:rFonts w:ascii="Arial" w:hAnsi="Arial" w:cs="Arial"/>
          <w:i/>
          <w:color w:val="000000"/>
          <w:sz w:val="24"/>
          <w:szCs w:val="24"/>
        </w:rPr>
        <w:t>Attack Helicopter on display.  This helicopter was a stalwart of the U. S. Army’s attack aviation serving in both Vietnam and Laos from 1968-1971</w:t>
      </w:r>
      <w:r>
        <w:rPr>
          <w:rFonts w:ascii="Arial" w:hAnsi="Arial" w:cs="Arial"/>
          <w:i/>
          <w:color w:val="000000"/>
          <w:sz w:val="24"/>
          <w:szCs w:val="24"/>
        </w:rPr>
        <w:t>,</w:t>
      </w:r>
      <w:r w:rsidRPr="003E5F59">
        <w:rPr>
          <w:rFonts w:ascii="Arial" w:hAnsi="Arial" w:cs="Arial"/>
          <w:i/>
          <w:color w:val="000000"/>
          <w:sz w:val="24"/>
          <w:szCs w:val="24"/>
        </w:rPr>
        <w:t xml:space="preserve"> often saving the lives of many </w:t>
      </w:r>
      <w:r>
        <w:rPr>
          <w:rFonts w:ascii="Arial" w:hAnsi="Arial" w:cs="Arial"/>
          <w:i/>
          <w:color w:val="000000"/>
          <w:sz w:val="24"/>
          <w:szCs w:val="24"/>
        </w:rPr>
        <w:t xml:space="preserve">American </w:t>
      </w:r>
      <w:r w:rsidRPr="003E5F59">
        <w:rPr>
          <w:rFonts w:ascii="Arial" w:hAnsi="Arial" w:cs="Arial"/>
          <w:i/>
          <w:color w:val="000000"/>
          <w:sz w:val="24"/>
          <w:szCs w:val="24"/>
        </w:rPr>
        <w:t xml:space="preserve">soldiers. </w:t>
      </w:r>
      <w:r w:rsidR="006B2850">
        <w:rPr>
          <w:rFonts w:ascii="Arial" w:hAnsi="Arial" w:cs="Arial"/>
          <w:i/>
          <w:color w:val="000000"/>
          <w:sz w:val="24"/>
          <w:szCs w:val="24"/>
        </w:rPr>
        <w:t>There</w:t>
      </w:r>
      <w:r>
        <w:rPr>
          <w:rFonts w:ascii="Arial" w:hAnsi="Arial" w:cs="Arial"/>
          <w:i/>
          <w:color w:val="000000"/>
          <w:sz w:val="24"/>
          <w:szCs w:val="24"/>
        </w:rPr>
        <w:t xml:space="preserve"> are</w:t>
      </w:r>
      <w:r w:rsidRPr="003E5F59">
        <w:rPr>
          <w:rFonts w:ascii="Arial" w:hAnsi="Arial" w:cs="Arial"/>
          <w:i/>
          <w:color w:val="000000"/>
          <w:sz w:val="24"/>
          <w:szCs w:val="24"/>
        </w:rPr>
        <w:t xml:space="preserve"> many Martin County veterans </w:t>
      </w:r>
      <w:r>
        <w:rPr>
          <w:rFonts w:ascii="Arial" w:hAnsi="Arial" w:cs="Arial"/>
          <w:i/>
          <w:color w:val="000000"/>
          <w:sz w:val="24"/>
          <w:szCs w:val="24"/>
        </w:rPr>
        <w:t xml:space="preserve">that </w:t>
      </w:r>
      <w:r w:rsidRPr="003E5F59">
        <w:rPr>
          <w:rFonts w:ascii="Arial" w:hAnsi="Arial" w:cs="Arial"/>
          <w:i/>
          <w:color w:val="000000"/>
          <w:sz w:val="24"/>
          <w:szCs w:val="24"/>
        </w:rPr>
        <w:t xml:space="preserve">have experienced helicopter service as well.  The following is the account of the experiences of one Martin County veteran, </w:t>
      </w:r>
      <w:r w:rsidR="00692A4C">
        <w:rPr>
          <w:rFonts w:ascii="Arial" w:hAnsi="Arial" w:cs="Arial"/>
          <w:i/>
          <w:color w:val="000000"/>
          <w:sz w:val="24"/>
          <w:szCs w:val="24"/>
        </w:rPr>
        <w:t>Dale Harbitz</w:t>
      </w:r>
      <w:r>
        <w:rPr>
          <w:rFonts w:ascii="Arial" w:hAnsi="Arial" w:cs="Arial"/>
          <w:color w:val="000000"/>
          <w:sz w:val="24"/>
          <w:szCs w:val="24"/>
        </w:rPr>
        <w:t>.</w:t>
      </w:r>
    </w:p>
    <w:p w:rsidR="002A5518" w:rsidRDefault="002A5518" w:rsidP="002D33BB">
      <w:pPr>
        <w:jc w:val="both"/>
        <w:rPr>
          <w:rFonts w:ascii="Arial" w:hAnsi="Arial" w:cs="Arial"/>
          <w:color w:val="000000"/>
          <w:sz w:val="24"/>
          <w:szCs w:val="24"/>
        </w:rPr>
      </w:pPr>
    </w:p>
    <w:p w:rsidR="002A5518" w:rsidRPr="00361E72" w:rsidRDefault="00361E72" w:rsidP="002D33BB">
      <w:pPr>
        <w:jc w:val="both"/>
        <w:rPr>
          <w:rFonts w:ascii="Arial" w:hAnsi="Arial" w:cs="Arial"/>
          <w:sz w:val="24"/>
          <w:szCs w:val="24"/>
        </w:rPr>
      </w:pPr>
      <w:r>
        <w:rPr>
          <w:rFonts w:ascii="Arial" w:hAnsi="Arial" w:cs="Arial"/>
          <w:b/>
          <w:bCs/>
          <w:sz w:val="24"/>
          <w:szCs w:val="24"/>
          <w:bdr w:val="none" w:sz="0" w:space="0" w:color="auto" w:frame="1"/>
          <w:shd w:val="clear" w:color="auto" w:fill="FFFFFF"/>
        </w:rPr>
        <w:t>“</w:t>
      </w:r>
      <w:r w:rsidRPr="00361E72">
        <w:rPr>
          <w:rFonts w:ascii="Arial" w:hAnsi="Arial" w:cs="Arial"/>
          <w:b/>
          <w:bCs/>
          <w:sz w:val="24"/>
          <w:szCs w:val="24"/>
          <w:bdr w:val="none" w:sz="0" w:space="0" w:color="auto" w:frame="1"/>
          <w:shd w:val="clear" w:color="auto" w:fill="FFFFFF"/>
        </w:rPr>
        <w:t>Vietnam War</w:t>
      </w:r>
      <w:r w:rsidRPr="00361E72">
        <w:rPr>
          <w:rFonts w:ascii="Arial" w:hAnsi="Arial" w:cs="Arial"/>
          <w:sz w:val="24"/>
          <w:szCs w:val="24"/>
          <w:shd w:val="clear" w:color="auto" w:fill="FFFFFF"/>
        </w:rPr>
        <w:t>, (1954–75), a protracted conflict that pitted the </w:t>
      </w:r>
      <w:hyperlink r:id="rId7" w:history="1">
        <w:r w:rsidRPr="00361E72">
          <w:rPr>
            <w:rFonts w:ascii="Arial" w:hAnsi="Arial" w:cs="Arial"/>
            <w:sz w:val="24"/>
            <w:szCs w:val="24"/>
            <w:shd w:val="clear" w:color="auto" w:fill="FFFFFF"/>
          </w:rPr>
          <w:t>communist</w:t>
        </w:r>
      </w:hyperlink>
      <w:r w:rsidRPr="00361E72">
        <w:rPr>
          <w:rFonts w:ascii="Arial" w:hAnsi="Arial" w:cs="Arial"/>
          <w:sz w:val="24"/>
          <w:szCs w:val="24"/>
          <w:shd w:val="clear" w:color="auto" w:fill="FFFFFF"/>
        </w:rPr>
        <w:t> government of North Vietnam and its allies in South Vietnam, known as the </w:t>
      </w:r>
      <w:hyperlink r:id="rId8" w:history="1">
        <w:r w:rsidRPr="00361E72">
          <w:rPr>
            <w:rFonts w:ascii="Arial" w:hAnsi="Arial" w:cs="Arial"/>
            <w:sz w:val="24"/>
            <w:szCs w:val="24"/>
            <w:shd w:val="clear" w:color="auto" w:fill="FFFFFF"/>
          </w:rPr>
          <w:t>Viet Cong</w:t>
        </w:r>
      </w:hyperlink>
      <w:r w:rsidRPr="00361E72">
        <w:rPr>
          <w:rFonts w:ascii="Arial" w:hAnsi="Arial" w:cs="Arial"/>
          <w:sz w:val="24"/>
          <w:szCs w:val="24"/>
          <w:shd w:val="clear" w:color="auto" w:fill="FFFFFF"/>
        </w:rPr>
        <w:t>, against the government of South Vietnam and its principal ally, the </w:t>
      </w:r>
      <w:hyperlink r:id="rId9" w:history="1">
        <w:r w:rsidRPr="00361E72">
          <w:rPr>
            <w:rFonts w:ascii="Arial" w:hAnsi="Arial" w:cs="Arial"/>
            <w:sz w:val="24"/>
            <w:szCs w:val="24"/>
            <w:shd w:val="clear" w:color="auto" w:fill="FFFFFF"/>
          </w:rPr>
          <w:t>United States</w:t>
        </w:r>
      </w:hyperlink>
      <w:r w:rsidRPr="00361E72">
        <w:rPr>
          <w:rFonts w:ascii="Arial" w:hAnsi="Arial" w:cs="Arial"/>
          <w:sz w:val="24"/>
          <w:szCs w:val="24"/>
          <w:shd w:val="clear" w:color="auto" w:fill="FFFFFF"/>
        </w:rPr>
        <w:t>.</w:t>
      </w:r>
      <w:r>
        <w:rPr>
          <w:rFonts w:ascii="Arial" w:hAnsi="Arial" w:cs="Arial"/>
          <w:sz w:val="24"/>
          <w:szCs w:val="24"/>
          <w:shd w:val="clear" w:color="auto" w:fill="FFFFFF"/>
        </w:rPr>
        <w:t>”</w:t>
      </w:r>
      <w:r>
        <w:rPr>
          <w:rStyle w:val="FootnoteReference"/>
          <w:rFonts w:ascii="Arial" w:hAnsi="Arial" w:cs="Arial"/>
          <w:sz w:val="24"/>
          <w:szCs w:val="24"/>
          <w:shd w:val="clear" w:color="auto" w:fill="FFFFFF"/>
        </w:rPr>
        <w:footnoteReference w:id="1"/>
      </w:r>
    </w:p>
    <w:p w:rsidR="002D33BB" w:rsidRDefault="002D33BB" w:rsidP="002D33BB">
      <w:pPr>
        <w:jc w:val="both"/>
        <w:rPr>
          <w:rFonts w:ascii="Arial" w:hAnsi="Arial" w:cs="Arial"/>
          <w:color w:val="000000"/>
          <w:sz w:val="24"/>
          <w:szCs w:val="24"/>
        </w:rPr>
      </w:pPr>
    </w:p>
    <w:p w:rsidR="002A5518" w:rsidRDefault="005F25B0" w:rsidP="002D33BB">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5F25B0">
        <w:rPr>
          <w:rFonts w:ascii="Arial" w:hAnsi="Arial" w:cs="Arial"/>
          <w:color w:val="000000"/>
          <w:sz w:val="24"/>
          <w:szCs w:val="24"/>
          <w:shd w:val="clear" w:color="auto" w:fill="FFFFFF"/>
        </w:rPr>
        <w:t>The most widely used military helicopter, the Bell UH-1 series Iroquois, better known as the "Huey", began arriving in Vietnam in 1963. Before the end of the conflict, more than 5,000 of these versatile aircraft were introduced into Southeast Asia. "Hueys" were used for MedEvac, command and control, and air assault; to transport personnel and materiel; and as gunships. Considered to be the most widely used helicopter in the world, with more than 9,000 produced from the 1950s to the present, the Huey is flown today by about 40 countries.</w:t>
      </w:r>
      <w:r>
        <w:rPr>
          <w:rFonts w:ascii="Arial" w:hAnsi="Arial" w:cs="Arial"/>
          <w:color w:val="000000"/>
          <w:sz w:val="24"/>
          <w:szCs w:val="24"/>
          <w:shd w:val="clear" w:color="auto" w:fill="FFFFFF"/>
        </w:rPr>
        <w:t>”</w:t>
      </w:r>
      <w:r>
        <w:rPr>
          <w:rStyle w:val="FootnoteReference"/>
          <w:rFonts w:ascii="Arial" w:hAnsi="Arial" w:cs="Arial"/>
          <w:color w:val="000000"/>
          <w:sz w:val="24"/>
          <w:szCs w:val="24"/>
          <w:shd w:val="clear" w:color="auto" w:fill="FFFFFF"/>
        </w:rPr>
        <w:footnoteReference w:id="2"/>
      </w:r>
    </w:p>
    <w:p w:rsidR="002B726D" w:rsidRDefault="002B726D" w:rsidP="00016745">
      <w:pPr>
        <w:jc w:val="both"/>
        <w:rPr>
          <w:rFonts w:ascii="Arial" w:hAnsi="Arial" w:cs="Arial"/>
          <w:color w:val="000000"/>
          <w:sz w:val="24"/>
          <w:szCs w:val="24"/>
        </w:rPr>
      </w:pPr>
    </w:p>
    <w:p w:rsidR="002B726D" w:rsidRDefault="002B726D" w:rsidP="00016745">
      <w:pPr>
        <w:jc w:val="both"/>
        <w:rPr>
          <w:rFonts w:ascii="Arial" w:hAnsi="Arial" w:cs="Arial"/>
          <w:color w:val="000000"/>
          <w:sz w:val="24"/>
          <w:szCs w:val="24"/>
        </w:rPr>
      </w:pPr>
      <w:r>
        <w:rPr>
          <w:rFonts w:ascii="Arial" w:hAnsi="Arial" w:cs="Arial"/>
          <w:color w:val="000000"/>
          <w:sz w:val="24"/>
          <w:szCs w:val="24"/>
        </w:rPr>
        <w:t>Vietnam veteran</w:t>
      </w:r>
      <w:r w:rsidR="00016745">
        <w:rPr>
          <w:rFonts w:ascii="Arial" w:hAnsi="Arial" w:cs="Arial"/>
          <w:color w:val="000000"/>
          <w:sz w:val="24"/>
          <w:szCs w:val="24"/>
        </w:rPr>
        <w:t xml:space="preserve"> Dale </w:t>
      </w:r>
      <w:proofErr w:type="spellStart"/>
      <w:r w:rsidR="00016745">
        <w:rPr>
          <w:rFonts w:ascii="Arial" w:hAnsi="Arial" w:cs="Arial"/>
          <w:color w:val="000000"/>
          <w:sz w:val="24"/>
          <w:szCs w:val="24"/>
        </w:rPr>
        <w:t>Harbitz</w:t>
      </w:r>
      <w:proofErr w:type="spellEnd"/>
      <w:r w:rsidR="00016745">
        <w:rPr>
          <w:rFonts w:ascii="Arial" w:hAnsi="Arial" w:cs="Arial"/>
          <w:color w:val="000000"/>
          <w:sz w:val="24"/>
          <w:szCs w:val="24"/>
        </w:rPr>
        <w:t xml:space="preserve">, of </w:t>
      </w:r>
      <w:proofErr w:type="spellStart"/>
      <w:r w:rsidR="00016745">
        <w:rPr>
          <w:rFonts w:ascii="Arial" w:hAnsi="Arial" w:cs="Arial"/>
          <w:color w:val="000000"/>
          <w:sz w:val="24"/>
          <w:szCs w:val="24"/>
        </w:rPr>
        <w:t>Sherburn</w:t>
      </w:r>
      <w:proofErr w:type="spellEnd"/>
      <w:r w:rsidR="00612F2C">
        <w:rPr>
          <w:rFonts w:ascii="Arial" w:hAnsi="Arial" w:cs="Arial"/>
          <w:color w:val="000000"/>
          <w:sz w:val="24"/>
          <w:szCs w:val="24"/>
        </w:rPr>
        <w:t>,</w:t>
      </w:r>
      <w:r>
        <w:rPr>
          <w:rFonts w:ascii="Arial" w:hAnsi="Arial" w:cs="Arial"/>
          <w:color w:val="000000"/>
          <w:sz w:val="24"/>
          <w:szCs w:val="24"/>
        </w:rPr>
        <w:t xml:space="preserve"> grew up on a farm east of St. James and graduated from St. James High School in 1967.  He attended Worthington Junior College briefly before registering for the draft and enlisting in the Army in July of 1968.  Prior to his tour of duty in Vietnam, he spent a total of nine and one-half months in basic training, Advanced Infantry Training, and Non-Commissioned Officer Candidate School.  </w:t>
      </w:r>
      <w:r w:rsidR="00016745">
        <w:rPr>
          <w:rFonts w:ascii="Arial" w:hAnsi="Arial" w:cs="Arial"/>
          <w:color w:val="000000"/>
          <w:sz w:val="24"/>
          <w:szCs w:val="24"/>
        </w:rPr>
        <w:t xml:space="preserve"> </w:t>
      </w:r>
    </w:p>
    <w:p w:rsidR="00D623D7" w:rsidRDefault="00D623D7" w:rsidP="00016745">
      <w:pPr>
        <w:jc w:val="both"/>
        <w:rPr>
          <w:rFonts w:ascii="Arial" w:hAnsi="Arial" w:cs="Arial"/>
          <w:color w:val="000000"/>
          <w:sz w:val="24"/>
          <w:szCs w:val="24"/>
        </w:rPr>
      </w:pPr>
    </w:p>
    <w:p w:rsidR="00016745" w:rsidRDefault="00016745" w:rsidP="00016745">
      <w:pPr>
        <w:jc w:val="both"/>
        <w:rPr>
          <w:rFonts w:ascii="Arial" w:hAnsi="Arial" w:cs="Arial"/>
          <w:color w:val="000000"/>
          <w:sz w:val="24"/>
          <w:szCs w:val="24"/>
        </w:rPr>
      </w:pPr>
      <w:proofErr w:type="spellStart"/>
      <w:r>
        <w:rPr>
          <w:rFonts w:ascii="Arial" w:hAnsi="Arial" w:cs="Arial"/>
          <w:color w:val="000000"/>
          <w:sz w:val="24"/>
          <w:szCs w:val="24"/>
        </w:rPr>
        <w:t>Harbitz</w:t>
      </w:r>
      <w:proofErr w:type="spellEnd"/>
      <w:r>
        <w:rPr>
          <w:rFonts w:ascii="Arial" w:hAnsi="Arial" w:cs="Arial"/>
          <w:color w:val="000000"/>
          <w:sz w:val="24"/>
          <w:szCs w:val="24"/>
        </w:rPr>
        <w:t xml:space="preserve"> stated his perspective regarding the use</w:t>
      </w:r>
      <w:r w:rsidR="004A0E11">
        <w:rPr>
          <w:rFonts w:ascii="Arial" w:hAnsi="Arial" w:cs="Arial"/>
          <w:color w:val="000000"/>
          <w:sz w:val="24"/>
          <w:szCs w:val="24"/>
        </w:rPr>
        <w:t xml:space="preserve"> and value</w:t>
      </w:r>
      <w:r>
        <w:rPr>
          <w:rFonts w:ascii="Arial" w:hAnsi="Arial" w:cs="Arial"/>
          <w:color w:val="000000"/>
          <w:sz w:val="24"/>
          <w:szCs w:val="24"/>
        </w:rPr>
        <w:t xml:space="preserve"> of helicopters during the Vietnam War:</w:t>
      </w:r>
    </w:p>
    <w:p w:rsidR="00016745" w:rsidRDefault="00016745" w:rsidP="00016745">
      <w:pPr>
        <w:jc w:val="both"/>
        <w:rPr>
          <w:rFonts w:ascii="Arial" w:hAnsi="Arial" w:cs="Arial"/>
          <w:color w:val="000000"/>
          <w:sz w:val="24"/>
          <w:szCs w:val="24"/>
        </w:rPr>
      </w:pPr>
    </w:p>
    <w:p w:rsidR="00016745" w:rsidRDefault="00016745" w:rsidP="00016745">
      <w:pPr>
        <w:jc w:val="both"/>
        <w:rPr>
          <w:rFonts w:ascii="Arial" w:hAnsi="Arial" w:cs="Arial"/>
          <w:color w:val="000000"/>
          <w:sz w:val="24"/>
          <w:szCs w:val="24"/>
        </w:rPr>
      </w:pPr>
      <w:r>
        <w:rPr>
          <w:rFonts w:ascii="Arial" w:hAnsi="Arial" w:cs="Arial"/>
          <w:color w:val="000000"/>
          <w:sz w:val="24"/>
          <w:szCs w:val="24"/>
        </w:rPr>
        <w:t>“Helicopters were the infantryman’s connection to where we had come from.  In the “boonies,” we were clearly isolated from anything but the unknown double and triple canopy jungle surrounding us both day and night.  Our enemy lie</w:t>
      </w:r>
      <w:r w:rsidR="004A0E11">
        <w:rPr>
          <w:rFonts w:ascii="Arial" w:hAnsi="Arial" w:cs="Arial"/>
          <w:color w:val="000000"/>
          <w:sz w:val="24"/>
          <w:szCs w:val="24"/>
        </w:rPr>
        <w:t xml:space="preserve"> waiting for our incursions, dug-in and seeking to pick us off; the friendly call of our re-supply helicopters bringing in new FNG’s (replacements), c-rations, and water; sometimes, a hot meal.  Of the greatest respect for the Medevac choppers, whose crews always answered our call of needful desperation; Gunships, both UH-1 along with Loach and Cobra helicopters often were called upon to provide firepower and aerial support to ground units.  These ground units were tasked with the mission of traversing the jungle environs, locating enemy supply routes and positions and in engaging and destroying the enemy!  We found the enemy to be well-prepared and willing to take us on, usually at their own timing!”</w:t>
      </w:r>
    </w:p>
    <w:p w:rsidR="002B726D" w:rsidRDefault="002B726D" w:rsidP="00016745">
      <w:pPr>
        <w:jc w:val="both"/>
        <w:rPr>
          <w:rFonts w:ascii="Arial" w:hAnsi="Arial" w:cs="Arial"/>
          <w:color w:val="000000"/>
          <w:sz w:val="24"/>
          <w:szCs w:val="24"/>
        </w:rPr>
      </w:pPr>
    </w:p>
    <w:p w:rsidR="002B726D" w:rsidRDefault="002B726D" w:rsidP="002B726D">
      <w:pPr>
        <w:jc w:val="both"/>
        <w:rPr>
          <w:rFonts w:ascii="Arial" w:hAnsi="Arial" w:cs="Arial"/>
          <w:color w:val="000000"/>
          <w:sz w:val="24"/>
          <w:szCs w:val="24"/>
        </w:rPr>
      </w:pPr>
      <w:proofErr w:type="spellStart"/>
      <w:r>
        <w:rPr>
          <w:rFonts w:ascii="Arial" w:hAnsi="Arial" w:cs="Arial"/>
          <w:color w:val="000000"/>
          <w:sz w:val="24"/>
          <w:szCs w:val="24"/>
        </w:rPr>
        <w:lastRenderedPageBreak/>
        <w:t>Harbitz</w:t>
      </w:r>
      <w:proofErr w:type="spellEnd"/>
      <w:r>
        <w:rPr>
          <w:rFonts w:ascii="Arial" w:hAnsi="Arial" w:cs="Arial"/>
          <w:color w:val="000000"/>
          <w:sz w:val="24"/>
          <w:szCs w:val="24"/>
        </w:rPr>
        <w:t xml:space="preserve"> had many experiences with helicopters and how they were utilized during his tour of duty while being in the infantry.   </w:t>
      </w:r>
      <w:r w:rsidR="00066151">
        <w:rPr>
          <w:rFonts w:ascii="Arial" w:hAnsi="Arial" w:cs="Arial"/>
          <w:color w:val="000000"/>
          <w:sz w:val="24"/>
          <w:szCs w:val="24"/>
        </w:rPr>
        <w:t>The account of several of his experiences are as follows:</w:t>
      </w:r>
    </w:p>
    <w:p w:rsidR="00066151" w:rsidRDefault="00066151" w:rsidP="002B726D">
      <w:pPr>
        <w:jc w:val="both"/>
        <w:rPr>
          <w:rFonts w:ascii="Arial" w:hAnsi="Arial" w:cs="Arial"/>
          <w:color w:val="000000"/>
          <w:sz w:val="24"/>
          <w:szCs w:val="24"/>
        </w:rPr>
      </w:pPr>
    </w:p>
    <w:p w:rsidR="00066151" w:rsidRDefault="00066151" w:rsidP="002B726D">
      <w:pPr>
        <w:jc w:val="both"/>
        <w:rPr>
          <w:rFonts w:ascii="Arial" w:hAnsi="Arial" w:cs="Arial"/>
          <w:color w:val="000000"/>
          <w:sz w:val="24"/>
          <w:szCs w:val="24"/>
        </w:rPr>
      </w:pPr>
      <w:r>
        <w:rPr>
          <w:rFonts w:ascii="Arial" w:hAnsi="Arial" w:cs="Arial"/>
          <w:color w:val="000000"/>
          <w:sz w:val="24"/>
          <w:szCs w:val="24"/>
        </w:rPr>
        <w:t xml:space="preserve">On May 11, 1969, </w:t>
      </w:r>
      <w:proofErr w:type="spellStart"/>
      <w:r>
        <w:rPr>
          <w:rFonts w:ascii="Arial" w:hAnsi="Arial" w:cs="Arial"/>
          <w:color w:val="000000"/>
          <w:sz w:val="24"/>
          <w:szCs w:val="24"/>
        </w:rPr>
        <w:t>Harbitz</w:t>
      </w:r>
      <w:proofErr w:type="spellEnd"/>
      <w:r>
        <w:rPr>
          <w:rFonts w:ascii="Arial" w:hAnsi="Arial" w:cs="Arial"/>
          <w:color w:val="000000"/>
          <w:sz w:val="24"/>
          <w:szCs w:val="24"/>
        </w:rPr>
        <w:t xml:space="preserve"> was on a UH-1 resupply chopper going to join his new unit in the jungle. The pilot decided to give them a “grand entry” into the landing zone by coming in at a high speed, pulling his nose up into a vertical lift, then into a stall, flip</w:t>
      </w:r>
      <w:r w:rsidR="001004B9">
        <w:rPr>
          <w:rFonts w:ascii="Arial" w:hAnsi="Arial" w:cs="Arial"/>
          <w:color w:val="000000"/>
          <w:sz w:val="24"/>
          <w:szCs w:val="24"/>
        </w:rPr>
        <w:t xml:space="preserve">ping 180 degrees, and finally </w:t>
      </w:r>
      <w:bookmarkStart w:id="0" w:name="_GoBack"/>
      <w:bookmarkEnd w:id="0"/>
      <w:r>
        <w:rPr>
          <w:rFonts w:ascii="Arial" w:hAnsi="Arial" w:cs="Arial"/>
          <w:color w:val="000000"/>
          <w:sz w:val="24"/>
          <w:szCs w:val="24"/>
        </w:rPr>
        <w:t>dropping softly onto the landing zone experiencing what was called a “hammerhead” turn.</w:t>
      </w:r>
    </w:p>
    <w:p w:rsidR="00066151" w:rsidRDefault="00066151" w:rsidP="002B726D">
      <w:pPr>
        <w:jc w:val="both"/>
        <w:rPr>
          <w:rFonts w:ascii="Arial" w:hAnsi="Arial" w:cs="Arial"/>
          <w:color w:val="000000"/>
          <w:sz w:val="24"/>
          <w:szCs w:val="24"/>
        </w:rPr>
      </w:pPr>
    </w:p>
    <w:p w:rsidR="00D6674A" w:rsidRDefault="00066151" w:rsidP="002B726D">
      <w:pPr>
        <w:jc w:val="both"/>
        <w:rPr>
          <w:rFonts w:ascii="Arial" w:hAnsi="Arial" w:cs="Arial"/>
          <w:color w:val="000000"/>
          <w:sz w:val="24"/>
          <w:szCs w:val="24"/>
        </w:rPr>
      </w:pPr>
      <w:r>
        <w:rPr>
          <w:rFonts w:ascii="Arial" w:hAnsi="Arial" w:cs="Arial"/>
          <w:color w:val="000000"/>
          <w:sz w:val="24"/>
          <w:szCs w:val="24"/>
        </w:rPr>
        <w:t>On June 17, 1969, a new point man was hit by a</w:t>
      </w:r>
      <w:r w:rsidR="00D77F93">
        <w:rPr>
          <w:rFonts w:ascii="Arial" w:hAnsi="Arial" w:cs="Arial"/>
          <w:color w:val="000000"/>
          <w:sz w:val="24"/>
          <w:szCs w:val="24"/>
        </w:rPr>
        <w:t>n</w:t>
      </w:r>
      <w:r>
        <w:rPr>
          <w:rFonts w:ascii="Arial" w:hAnsi="Arial" w:cs="Arial"/>
          <w:color w:val="000000"/>
          <w:sz w:val="24"/>
          <w:szCs w:val="24"/>
        </w:rPr>
        <w:t xml:space="preserve"> NVA sniper smashing the right side of his mouth and jaw.  A medevac chopper (UH-1) was called in</w:t>
      </w:r>
      <w:r w:rsidR="003F3C07">
        <w:rPr>
          <w:rFonts w:ascii="Arial" w:hAnsi="Arial" w:cs="Arial"/>
          <w:color w:val="000000"/>
          <w:sz w:val="24"/>
          <w:szCs w:val="24"/>
        </w:rPr>
        <w:t>,</w:t>
      </w:r>
      <w:r>
        <w:rPr>
          <w:rFonts w:ascii="Arial" w:hAnsi="Arial" w:cs="Arial"/>
          <w:color w:val="000000"/>
          <w:sz w:val="24"/>
          <w:szCs w:val="24"/>
        </w:rPr>
        <w:t xml:space="preserve"> but due to the heavy </w:t>
      </w:r>
      <w:r w:rsidR="003F3C07">
        <w:rPr>
          <w:rFonts w:ascii="Arial" w:hAnsi="Arial" w:cs="Arial"/>
          <w:color w:val="000000"/>
          <w:sz w:val="24"/>
          <w:szCs w:val="24"/>
        </w:rPr>
        <w:t xml:space="preserve">tree </w:t>
      </w:r>
      <w:r>
        <w:rPr>
          <w:rFonts w:ascii="Arial" w:hAnsi="Arial" w:cs="Arial"/>
          <w:color w:val="000000"/>
          <w:sz w:val="24"/>
          <w:szCs w:val="24"/>
        </w:rPr>
        <w:t xml:space="preserve">canopy was unable to get down to the </w:t>
      </w:r>
      <w:r w:rsidR="00D6674A">
        <w:rPr>
          <w:rFonts w:ascii="Arial" w:hAnsi="Arial" w:cs="Arial"/>
          <w:color w:val="000000"/>
          <w:sz w:val="24"/>
          <w:szCs w:val="24"/>
        </w:rPr>
        <w:t xml:space="preserve">troops.  </w:t>
      </w:r>
      <w:r w:rsidR="00D6674A" w:rsidRPr="00B50CFC">
        <w:rPr>
          <w:rFonts w:ascii="Arial" w:hAnsi="Arial" w:cs="Arial"/>
          <w:color w:val="000000"/>
          <w:sz w:val="24"/>
          <w:szCs w:val="24"/>
        </w:rPr>
        <w:t>The medics devised a plan to float the injured soldier out to the middle of the river on an air mattress</w:t>
      </w:r>
      <w:r w:rsidR="00E10B6F" w:rsidRPr="00B50CFC">
        <w:rPr>
          <w:rFonts w:ascii="Arial" w:hAnsi="Arial" w:cs="Arial"/>
          <w:color w:val="000000"/>
          <w:sz w:val="24"/>
          <w:szCs w:val="24"/>
        </w:rPr>
        <w:t>.  Then</w:t>
      </w:r>
      <w:r w:rsidR="00D6674A" w:rsidRPr="00B50CFC">
        <w:rPr>
          <w:rFonts w:ascii="Arial" w:hAnsi="Arial" w:cs="Arial"/>
          <w:color w:val="000000"/>
          <w:sz w:val="24"/>
          <w:szCs w:val="24"/>
        </w:rPr>
        <w:t xml:space="preserve"> the M</w:t>
      </w:r>
      <w:r w:rsidR="00FE021D" w:rsidRPr="00B50CFC">
        <w:rPr>
          <w:rFonts w:ascii="Arial" w:hAnsi="Arial" w:cs="Arial"/>
          <w:color w:val="000000"/>
          <w:sz w:val="24"/>
          <w:szCs w:val="24"/>
        </w:rPr>
        <w:t>edevac chopper hovered overhead with the skids in the water and floated the injured man onto the deck of the helicopter.</w:t>
      </w:r>
      <w:r w:rsidR="00E10B6F">
        <w:rPr>
          <w:rFonts w:ascii="Arial" w:hAnsi="Arial" w:cs="Arial"/>
          <w:color w:val="000000"/>
          <w:sz w:val="24"/>
          <w:szCs w:val="24"/>
        </w:rPr>
        <w:t xml:space="preserve"> </w:t>
      </w:r>
      <w:r w:rsidR="00D6674A">
        <w:rPr>
          <w:rFonts w:ascii="Arial" w:hAnsi="Arial" w:cs="Arial"/>
          <w:color w:val="000000"/>
          <w:sz w:val="24"/>
          <w:szCs w:val="24"/>
        </w:rPr>
        <w:t>The attempt proved successful as a result of th</w:t>
      </w:r>
      <w:r w:rsidR="00B50CFC">
        <w:rPr>
          <w:rFonts w:ascii="Arial" w:hAnsi="Arial" w:cs="Arial"/>
          <w:color w:val="000000"/>
          <w:sz w:val="24"/>
          <w:szCs w:val="24"/>
        </w:rPr>
        <w:t>e skill demonstrated by the Mede</w:t>
      </w:r>
      <w:r w:rsidR="00D6674A">
        <w:rPr>
          <w:rFonts w:ascii="Arial" w:hAnsi="Arial" w:cs="Arial"/>
          <w:color w:val="000000"/>
          <w:sz w:val="24"/>
          <w:szCs w:val="24"/>
        </w:rPr>
        <w:t>vac chopper pilot.</w:t>
      </w:r>
    </w:p>
    <w:p w:rsidR="00D6674A" w:rsidRDefault="00D6674A" w:rsidP="002B726D">
      <w:pPr>
        <w:jc w:val="both"/>
        <w:rPr>
          <w:rFonts w:ascii="Arial" w:hAnsi="Arial" w:cs="Arial"/>
          <w:color w:val="000000"/>
          <w:sz w:val="24"/>
          <w:szCs w:val="24"/>
        </w:rPr>
      </w:pPr>
    </w:p>
    <w:p w:rsidR="00733CA2" w:rsidRDefault="00FB0B15" w:rsidP="002B726D">
      <w:pPr>
        <w:jc w:val="both"/>
        <w:rPr>
          <w:rFonts w:ascii="Arial" w:hAnsi="Arial" w:cs="Arial"/>
          <w:color w:val="000000"/>
          <w:sz w:val="24"/>
          <w:szCs w:val="24"/>
        </w:rPr>
      </w:pPr>
      <w:r>
        <w:rPr>
          <w:rFonts w:ascii="Arial" w:hAnsi="Arial" w:cs="Arial"/>
          <w:color w:val="000000"/>
          <w:sz w:val="24"/>
          <w:szCs w:val="24"/>
        </w:rPr>
        <w:t>In another instance</w:t>
      </w:r>
      <w:r w:rsidR="00EB6729">
        <w:rPr>
          <w:rFonts w:ascii="Arial" w:hAnsi="Arial" w:cs="Arial"/>
          <w:color w:val="000000"/>
          <w:sz w:val="24"/>
          <w:szCs w:val="24"/>
        </w:rPr>
        <w:t>,</w:t>
      </w:r>
      <w:r>
        <w:rPr>
          <w:rFonts w:ascii="Arial" w:hAnsi="Arial" w:cs="Arial"/>
          <w:color w:val="000000"/>
          <w:sz w:val="24"/>
          <w:szCs w:val="24"/>
        </w:rPr>
        <w:t xml:space="preserve"> in June of 1969, while on patrol west of the north end of </w:t>
      </w:r>
      <w:proofErr w:type="spellStart"/>
      <w:r>
        <w:rPr>
          <w:rFonts w:ascii="Arial" w:hAnsi="Arial" w:cs="Arial"/>
          <w:color w:val="000000"/>
          <w:sz w:val="24"/>
          <w:szCs w:val="24"/>
        </w:rPr>
        <w:t>Quan</w:t>
      </w:r>
      <w:proofErr w:type="spellEnd"/>
      <w:r>
        <w:rPr>
          <w:rFonts w:ascii="Arial" w:hAnsi="Arial" w:cs="Arial"/>
          <w:color w:val="000000"/>
          <w:sz w:val="24"/>
          <w:szCs w:val="24"/>
        </w:rPr>
        <w:t xml:space="preserve"> </w:t>
      </w:r>
      <w:proofErr w:type="spellStart"/>
      <w:r>
        <w:rPr>
          <w:rFonts w:ascii="Arial" w:hAnsi="Arial" w:cs="Arial"/>
          <w:color w:val="000000"/>
          <w:sz w:val="24"/>
          <w:szCs w:val="24"/>
        </w:rPr>
        <w:t>Loi</w:t>
      </w:r>
      <w:proofErr w:type="spellEnd"/>
      <w:r>
        <w:rPr>
          <w:rFonts w:ascii="Arial" w:hAnsi="Arial" w:cs="Arial"/>
          <w:color w:val="000000"/>
          <w:sz w:val="24"/>
          <w:szCs w:val="24"/>
        </w:rPr>
        <w:t xml:space="preserve"> basecamp’s airfield they were crossing a lengthy area of dried up rice paddies.  They observed six Huey “lift ships” and two Cobra gunships traveling north.  Then, one of the Cobras peeled off from the Combat Assault Formation and veered in their direction appearing to come directly at them.  The soldiers waved their weapons in the air trying to signal the helicopter </w:t>
      </w:r>
      <w:r w:rsidR="00EB6729">
        <w:rPr>
          <w:rFonts w:ascii="Arial" w:hAnsi="Arial" w:cs="Arial"/>
          <w:color w:val="000000"/>
          <w:sz w:val="24"/>
          <w:szCs w:val="24"/>
        </w:rPr>
        <w:t xml:space="preserve">that </w:t>
      </w:r>
      <w:r w:rsidR="00733CA2">
        <w:rPr>
          <w:rFonts w:ascii="Arial" w:hAnsi="Arial" w:cs="Arial"/>
          <w:color w:val="000000"/>
          <w:sz w:val="24"/>
          <w:szCs w:val="24"/>
        </w:rPr>
        <w:t xml:space="preserve">they were not the NVA </w:t>
      </w:r>
      <w:r>
        <w:rPr>
          <w:rFonts w:ascii="Arial" w:hAnsi="Arial" w:cs="Arial"/>
          <w:color w:val="000000"/>
          <w:sz w:val="24"/>
          <w:szCs w:val="24"/>
        </w:rPr>
        <w:t>as it flew directly overhead.  The Cobra returned to its original mission while the ground troops were thinking that it could have been</w:t>
      </w:r>
      <w:r w:rsidR="008959C9">
        <w:rPr>
          <w:rFonts w:ascii="Arial" w:hAnsi="Arial" w:cs="Arial"/>
          <w:color w:val="000000"/>
          <w:sz w:val="24"/>
          <w:szCs w:val="24"/>
        </w:rPr>
        <w:t xml:space="preserve"> what </w:t>
      </w:r>
      <w:proofErr w:type="spellStart"/>
      <w:r w:rsidR="008959C9">
        <w:rPr>
          <w:rFonts w:ascii="Arial" w:hAnsi="Arial" w:cs="Arial"/>
          <w:color w:val="000000"/>
          <w:sz w:val="24"/>
          <w:szCs w:val="24"/>
        </w:rPr>
        <w:t>Harbitz</w:t>
      </w:r>
      <w:proofErr w:type="spellEnd"/>
      <w:r w:rsidR="008959C9">
        <w:rPr>
          <w:rFonts w:ascii="Arial" w:hAnsi="Arial" w:cs="Arial"/>
          <w:color w:val="000000"/>
          <w:sz w:val="24"/>
          <w:szCs w:val="24"/>
        </w:rPr>
        <w:t xml:space="preserve"> described as being</w:t>
      </w:r>
      <w:r>
        <w:rPr>
          <w:rFonts w:ascii="Arial" w:hAnsi="Arial" w:cs="Arial"/>
          <w:color w:val="000000"/>
          <w:sz w:val="24"/>
          <w:szCs w:val="24"/>
        </w:rPr>
        <w:t xml:space="preserve"> a “</w:t>
      </w:r>
      <w:proofErr w:type="gramStart"/>
      <w:r>
        <w:rPr>
          <w:rFonts w:ascii="Arial" w:hAnsi="Arial" w:cs="Arial"/>
          <w:color w:val="000000"/>
          <w:sz w:val="24"/>
          <w:szCs w:val="24"/>
        </w:rPr>
        <w:t>real</w:t>
      </w:r>
      <w:proofErr w:type="gramEnd"/>
      <w:r>
        <w:rPr>
          <w:rFonts w:ascii="Arial" w:hAnsi="Arial" w:cs="Arial"/>
          <w:color w:val="000000"/>
          <w:sz w:val="24"/>
          <w:szCs w:val="24"/>
        </w:rPr>
        <w:t xml:space="preserve"> bad day.”</w:t>
      </w:r>
      <w:r w:rsidR="00066151">
        <w:rPr>
          <w:rFonts w:ascii="Arial" w:hAnsi="Arial" w:cs="Arial"/>
          <w:color w:val="000000"/>
          <w:sz w:val="24"/>
          <w:szCs w:val="24"/>
        </w:rPr>
        <w:t xml:space="preserve">  </w:t>
      </w:r>
    </w:p>
    <w:p w:rsidR="00733CA2" w:rsidRDefault="00733CA2" w:rsidP="002B726D">
      <w:pPr>
        <w:jc w:val="both"/>
        <w:rPr>
          <w:rFonts w:ascii="Arial" w:hAnsi="Arial" w:cs="Arial"/>
          <w:color w:val="000000"/>
          <w:sz w:val="24"/>
          <w:szCs w:val="24"/>
        </w:rPr>
      </w:pPr>
    </w:p>
    <w:p w:rsidR="008B0087" w:rsidRDefault="00733CA2" w:rsidP="002B726D">
      <w:pPr>
        <w:jc w:val="both"/>
        <w:rPr>
          <w:rFonts w:ascii="Arial" w:hAnsi="Arial" w:cs="Arial"/>
          <w:color w:val="000000"/>
          <w:sz w:val="24"/>
          <w:szCs w:val="24"/>
        </w:rPr>
      </w:pPr>
      <w:r>
        <w:rPr>
          <w:rFonts w:ascii="Arial" w:hAnsi="Arial" w:cs="Arial"/>
          <w:color w:val="000000"/>
          <w:sz w:val="24"/>
          <w:szCs w:val="24"/>
        </w:rPr>
        <w:t>In March of 1970 what had started out as a routine flight of a Chinook CH47B twin-rotor helicopter ended tragically.  The Chinook moved in at a fast rate of speed with a sling-load full of concertina wire under its belly swaying from side to side.  It failed to gain altitude and appeared to have lost hydraulic control to the rotors and turbine control systems.  Attempts to regain control of the doomed flight failed and the rear rotor erupted in flames as it fell from the sky tragically ending the lives of its crew of five.</w:t>
      </w:r>
    </w:p>
    <w:p w:rsidR="008B0087" w:rsidRDefault="008B0087" w:rsidP="002B726D">
      <w:pPr>
        <w:jc w:val="both"/>
        <w:rPr>
          <w:rFonts w:ascii="Arial" w:hAnsi="Arial" w:cs="Arial"/>
          <w:color w:val="000000"/>
          <w:sz w:val="24"/>
          <w:szCs w:val="24"/>
        </w:rPr>
      </w:pPr>
    </w:p>
    <w:p w:rsidR="00066151" w:rsidRDefault="008B0087" w:rsidP="002B726D">
      <w:pPr>
        <w:jc w:val="both"/>
        <w:rPr>
          <w:rFonts w:ascii="Arial" w:hAnsi="Arial" w:cs="Arial"/>
          <w:color w:val="000000"/>
          <w:sz w:val="24"/>
          <w:szCs w:val="24"/>
        </w:rPr>
      </w:pPr>
      <w:r>
        <w:rPr>
          <w:rFonts w:ascii="Arial" w:hAnsi="Arial" w:cs="Arial"/>
          <w:color w:val="000000"/>
          <w:sz w:val="24"/>
          <w:szCs w:val="24"/>
        </w:rPr>
        <w:t xml:space="preserve">The preceding represents but a few of the many experiences </w:t>
      </w:r>
      <w:proofErr w:type="spellStart"/>
      <w:r>
        <w:rPr>
          <w:rFonts w:ascii="Arial" w:hAnsi="Arial" w:cs="Arial"/>
          <w:color w:val="000000"/>
          <w:sz w:val="24"/>
          <w:szCs w:val="24"/>
        </w:rPr>
        <w:t>Harbitz</w:t>
      </w:r>
      <w:proofErr w:type="spellEnd"/>
      <w:r>
        <w:rPr>
          <w:rFonts w:ascii="Arial" w:hAnsi="Arial" w:cs="Arial"/>
          <w:color w:val="000000"/>
          <w:sz w:val="24"/>
          <w:szCs w:val="24"/>
        </w:rPr>
        <w:t xml:space="preserve"> encountered while serving in Vietnam.  He completed </w:t>
      </w:r>
      <w:r w:rsidR="00437BCB">
        <w:rPr>
          <w:rFonts w:ascii="Arial" w:hAnsi="Arial" w:cs="Arial"/>
          <w:color w:val="000000"/>
          <w:sz w:val="24"/>
          <w:szCs w:val="24"/>
        </w:rPr>
        <w:t xml:space="preserve">his </w:t>
      </w:r>
      <w:r>
        <w:rPr>
          <w:rFonts w:ascii="Arial" w:hAnsi="Arial" w:cs="Arial"/>
          <w:color w:val="000000"/>
          <w:sz w:val="24"/>
          <w:szCs w:val="24"/>
        </w:rPr>
        <w:t xml:space="preserve">service in the Army in 1970 returning to Worthington Junior College before transferring to Mankato State University where he earned his BS Degree.  </w:t>
      </w:r>
      <w:r w:rsidR="00BC542A">
        <w:rPr>
          <w:rFonts w:ascii="Arial" w:hAnsi="Arial" w:cs="Arial"/>
          <w:color w:val="000000"/>
          <w:sz w:val="24"/>
          <w:szCs w:val="24"/>
        </w:rPr>
        <w:t>Ironically</w:t>
      </w:r>
      <w:r>
        <w:rPr>
          <w:rFonts w:ascii="Arial" w:hAnsi="Arial" w:cs="Arial"/>
          <w:color w:val="000000"/>
          <w:sz w:val="24"/>
          <w:szCs w:val="24"/>
        </w:rPr>
        <w:t xml:space="preserve">, his experience in Vietnam </w:t>
      </w:r>
      <w:r w:rsidR="00BC70D1">
        <w:rPr>
          <w:rFonts w:ascii="Arial" w:hAnsi="Arial" w:cs="Arial"/>
          <w:color w:val="000000"/>
          <w:sz w:val="24"/>
          <w:szCs w:val="24"/>
        </w:rPr>
        <w:t xml:space="preserve">influenced him in choosing his career as a teacher and administrator as a result of </w:t>
      </w:r>
      <w:r>
        <w:rPr>
          <w:rFonts w:ascii="Arial" w:hAnsi="Arial" w:cs="Arial"/>
          <w:color w:val="000000"/>
          <w:sz w:val="24"/>
          <w:szCs w:val="24"/>
        </w:rPr>
        <w:t>encountering</w:t>
      </w:r>
      <w:r w:rsidR="00437BCB">
        <w:rPr>
          <w:rFonts w:ascii="Arial" w:hAnsi="Arial" w:cs="Arial"/>
          <w:color w:val="000000"/>
          <w:sz w:val="24"/>
          <w:szCs w:val="24"/>
        </w:rPr>
        <w:t xml:space="preserve"> the many </w:t>
      </w:r>
      <w:r w:rsidR="0065217E">
        <w:rPr>
          <w:rFonts w:ascii="Arial" w:hAnsi="Arial" w:cs="Arial"/>
          <w:color w:val="000000"/>
          <w:sz w:val="24"/>
          <w:szCs w:val="24"/>
        </w:rPr>
        <w:t xml:space="preserve">innocent </w:t>
      </w:r>
      <w:r w:rsidR="00437BCB">
        <w:rPr>
          <w:rFonts w:ascii="Arial" w:hAnsi="Arial" w:cs="Arial"/>
          <w:color w:val="000000"/>
          <w:sz w:val="24"/>
          <w:szCs w:val="24"/>
        </w:rPr>
        <w:t xml:space="preserve">children who were the innocent victims of the war that </w:t>
      </w:r>
      <w:r>
        <w:rPr>
          <w:rFonts w:ascii="Arial" w:hAnsi="Arial" w:cs="Arial"/>
          <w:color w:val="000000"/>
          <w:sz w:val="24"/>
          <w:szCs w:val="24"/>
        </w:rPr>
        <w:t xml:space="preserve">would trade bananas </w:t>
      </w:r>
      <w:r w:rsidR="00F35454">
        <w:rPr>
          <w:rFonts w:ascii="Arial" w:hAnsi="Arial" w:cs="Arial"/>
          <w:color w:val="000000"/>
          <w:sz w:val="24"/>
          <w:szCs w:val="24"/>
        </w:rPr>
        <w:t xml:space="preserve">for the </w:t>
      </w:r>
      <w:r w:rsidR="00BC70D1">
        <w:rPr>
          <w:rFonts w:ascii="Arial" w:hAnsi="Arial" w:cs="Arial"/>
          <w:color w:val="000000"/>
          <w:sz w:val="24"/>
          <w:szCs w:val="24"/>
        </w:rPr>
        <w:t xml:space="preserve">soldiers </w:t>
      </w:r>
      <w:r>
        <w:rPr>
          <w:rFonts w:ascii="Arial" w:hAnsi="Arial" w:cs="Arial"/>
          <w:color w:val="000000"/>
          <w:sz w:val="24"/>
          <w:szCs w:val="24"/>
        </w:rPr>
        <w:t>C-Rations.</w:t>
      </w:r>
      <w:r w:rsidR="00066151">
        <w:rPr>
          <w:rFonts w:ascii="Arial" w:hAnsi="Arial" w:cs="Arial"/>
          <w:color w:val="000000"/>
          <w:sz w:val="24"/>
          <w:szCs w:val="24"/>
        </w:rPr>
        <w:t xml:space="preserve"> </w:t>
      </w:r>
    </w:p>
    <w:p w:rsidR="00BC70D1" w:rsidRDefault="00BC70D1" w:rsidP="002B726D">
      <w:pPr>
        <w:jc w:val="both"/>
        <w:rPr>
          <w:rFonts w:ascii="Arial" w:hAnsi="Arial" w:cs="Arial"/>
          <w:color w:val="000000"/>
          <w:sz w:val="24"/>
          <w:szCs w:val="24"/>
        </w:rPr>
      </w:pPr>
    </w:p>
    <w:p w:rsidR="00BC70D1" w:rsidRDefault="00BC70D1" w:rsidP="002B726D">
      <w:pPr>
        <w:jc w:val="both"/>
        <w:rPr>
          <w:rFonts w:ascii="Arial" w:hAnsi="Arial" w:cs="Arial"/>
          <w:color w:val="000000"/>
          <w:sz w:val="24"/>
          <w:szCs w:val="24"/>
        </w:rPr>
      </w:pPr>
      <w:proofErr w:type="spellStart"/>
      <w:r>
        <w:rPr>
          <w:rFonts w:ascii="Arial" w:hAnsi="Arial" w:cs="Arial"/>
          <w:color w:val="000000"/>
          <w:sz w:val="24"/>
          <w:szCs w:val="24"/>
        </w:rPr>
        <w:t>Harbitz</w:t>
      </w:r>
      <w:proofErr w:type="spellEnd"/>
      <w:r>
        <w:rPr>
          <w:rFonts w:ascii="Arial" w:hAnsi="Arial" w:cs="Arial"/>
          <w:color w:val="000000"/>
          <w:sz w:val="24"/>
          <w:szCs w:val="24"/>
        </w:rPr>
        <w:t xml:space="preserve"> is very appreciative of the Martin County Veterans Memorial Site and the addition of the Cobra helicopter.  In addition, he keeps in contact with the men he served with as they have reunions annually.</w:t>
      </w:r>
    </w:p>
    <w:p w:rsidR="00BC70D1" w:rsidRDefault="00BC70D1" w:rsidP="002B726D">
      <w:pPr>
        <w:jc w:val="both"/>
        <w:rPr>
          <w:rFonts w:ascii="Arial" w:hAnsi="Arial" w:cs="Arial"/>
          <w:color w:val="000000"/>
          <w:sz w:val="24"/>
          <w:szCs w:val="24"/>
        </w:rPr>
      </w:pPr>
    </w:p>
    <w:sectPr w:rsidR="00BC7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53" w:rsidRDefault="00791F53" w:rsidP="00CA0423">
      <w:r>
        <w:separator/>
      </w:r>
    </w:p>
  </w:endnote>
  <w:endnote w:type="continuationSeparator" w:id="0">
    <w:p w:rsidR="00791F53" w:rsidRDefault="00791F53" w:rsidP="00CA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53" w:rsidRDefault="00791F53" w:rsidP="00CA0423">
      <w:r>
        <w:separator/>
      </w:r>
    </w:p>
  </w:footnote>
  <w:footnote w:type="continuationSeparator" w:id="0">
    <w:p w:rsidR="00791F53" w:rsidRDefault="00791F53" w:rsidP="00CA0423">
      <w:r>
        <w:continuationSeparator/>
      </w:r>
    </w:p>
  </w:footnote>
  <w:footnote w:id="1">
    <w:p w:rsidR="00361E72" w:rsidRDefault="00361E72">
      <w:pPr>
        <w:pStyle w:val="FootnoteText"/>
      </w:pPr>
      <w:r>
        <w:rPr>
          <w:rStyle w:val="FootnoteReference"/>
        </w:rPr>
        <w:footnoteRef/>
      </w:r>
      <w:r>
        <w:t xml:space="preserve"> </w:t>
      </w:r>
      <w:hyperlink r:id="rId1" w:history="1">
        <w:r w:rsidRPr="00361E72">
          <w:rPr>
            <w:sz w:val="22"/>
            <w:szCs w:val="22"/>
            <w:u w:val="single"/>
          </w:rPr>
          <w:t>https://www.britannica.com/event/Vietnam-War</w:t>
        </w:r>
      </w:hyperlink>
    </w:p>
  </w:footnote>
  <w:footnote w:id="2">
    <w:p w:rsidR="005F25B0" w:rsidRDefault="005F25B0">
      <w:pPr>
        <w:pStyle w:val="FootnoteText"/>
      </w:pPr>
      <w:r w:rsidRPr="005F25B0">
        <w:rPr>
          <w:rStyle w:val="FootnoteReference"/>
        </w:rPr>
        <w:footnoteRef/>
      </w:r>
      <w:r w:rsidRPr="005F25B0">
        <w:t xml:space="preserve"> </w:t>
      </w:r>
      <w:hyperlink r:id="rId2" w:history="1">
        <w:r w:rsidRPr="005F25B0">
          <w:rPr>
            <w:sz w:val="22"/>
            <w:szCs w:val="22"/>
            <w:u w:val="single"/>
          </w:rPr>
          <w:t>https://fas.org/man/dod-101/sys/ac/uh-1.htm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3F"/>
    <w:rsid w:val="00016745"/>
    <w:rsid w:val="000171E2"/>
    <w:rsid w:val="00066151"/>
    <w:rsid w:val="00091DFE"/>
    <w:rsid w:val="0009203A"/>
    <w:rsid w:val="000A20A7"/>
    <w:rsid w:val="000B13BB"/>
    <w:rsid w:val="000F673A"/>
    <w:rsid w:val="001004B9"/>
    <w:rsid w:val="001238EB"/>
    <w:rsid w:val="0013143A"/>
    <w:rsid w:val="0015698A"/>
    <w:rsid w:val="0016126C"/>
    <w:rsid w:val="00163D2B"/>
    <w:rsid w:val="001C285F"/>
    <w:rsid w:val="001D0BBB"/>
    <w:rsid w:val="001E7484"/>
    <w:rsid w:val="0024534A"/>
    <w:rsid w:val="002A5518"/>
    <w:rsid w:val="002B726D"/>
    <w:rsid w:val="002D33BB"/>
    <w:rsid w:val="002E7795"/>
    <w:rsid w:val="00350512"/>
    <w:rsid w:val="00361E72"/>
    <w:rsid w:val="003D5A85"/>
    <w:rsid w:val="003E4D19"/>
    <w:rsid w:val="003F3C07"/>
    <w:rsid w:val="00406A07"/>
    <w:rsid w:val="004242F1"/>
    <w:rsid w:val="00437BCB"/>
    <w:rsid w:val="004423B3"/>
    <w:rsid w:val="0045031E"/>
    <w:rsid w:val="00456F2C"/>
    <w:rsid w:val="00467D37"/>
    <w:rsid w:val="004A0E11"/>
    <w:rsid w:val="004A2F3A"/>
    <w:rsid w:val="004C6BF5"/>
    <w:rsid w:val="00502D05"/>
    <w:rsid w:val="005237C4"/>
    <w:rsid w:val="00554D11"/>
    <w:rsid w:val="005926C6"/>
    <w:rsid w:val="00592A85"/>
    <w:rsid w:val="005B0798"/>
    <w:rsid w:val="005B462F"/>
    <w:rsid w:val="005F25B0"/>
    <w:rsid w:val="005F716A"/>
    <w:rsid w:val="00610872"/>
    <w:rsid w:val="00612F2C"/>
    <w:rsid w:val="0065217E"/>
    <w:rsid w:val="00663A72"/>
    <w:rsid w:val="0067187C"/>
    <w:rsid w:val="00692A4C"/>
    <w:rsid w:val="006B2850"/>
    <w:rsid w:val="00706031"/>
    <w:rsid w:val="00713DA7"/>
    <w:rsid w:val="00733CA2"/>
    <w:rsid w:val="00791F53"/>
    <w:rsid w:val="007E76EB"/>
    <w:rsid w:val="00837E24"/>
    <w:rsid w:val="008959C9"/>
    <w:rsid w:val="008A4C51"/>
    <w:rsid w:val="008B0087"/>
    <w:rsid w:val="008B780E"/>
    <w:rsid w:val="00972E13"/>
    <w:rsid w:val="00980DDB"/>
    <w:rsid w:val="00996D1D"/>
    <w:rsid w:val="009A5CF9"/>
    <w:rsid w:val="009B3535"/>
    <w:rsid w:val="009D2F77"/>
    <w:rsid w:val="00A16935"/>
    <w:rsid w:val="00A21F61"/>
    <w:rsid w:val="00A370EC"/>
    <w:rsid w:val="00B43737"/>
    <w:rsid w:val="00B50CFC"/>
    <w:rsid w:val="00B81AF8"/>
    <w:rsid w:val="00BA4941"/>
    <w:rsid w:val="00BC542A"/>
    <w:rsid w:val="00BC70D1"/>
    <w:rsid w:val="00BE7433"/>
    <w:rsid w:val="00BF70CF"/>
    <w:rsid w:val="00C11F67"/>
    <w:rsid w:val="00C12D3C"/>
    <w:rsid w:val="00C53206"/>
    <w:rsid w:val="00CA0423"/>
    <w:rsid w:val="00D0226C"/>
    <w:rsid w:val="00D623D7"/>
    <w:rsid w:val="00D6674A"/>
    <w:rsid w:val="00D72C09"/>
    <w:rsid w:val="00D77F93"/>
    <w:rsid w:val="00DA5200"/>
    <w:rsid w:val="00DE19AD"/>
    <w:rsid w:val="00E10B6F"/>
    <w:rsid w:val="00E30910"/>
    <w:rsid w:val="00E30AAC"/>
    <w:rsid w:val="00E555DF"/>
    <w:rsid w:val="00E565D9"/>
    <w:rsid w:val="00EB6729"/>
    <w:rsid w:val="00F1583F"/>
    <w:rsid w:val="00F35454"/>
    <w:rsid w:val="00F6199D"/>
    <w:rsid w:val="00F928AC"/>
    <w:rsid w:val="00FA17F4"/>
    <w:rsid w:val="00FB0B15"/>
    <w:rsid w:val="00FE021D"/>
    <w:rsid w:val="00FE3F69"/>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1DF6"/>
  <w15:chartTrackingRefBased/>
  <w15:docId w15:val="{479192B6-2B23-463F-B8AA-40DE6DF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1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6C"/>
    <w:rPr>
      <w:rFonts w:ascii="Segoe UI" w:hAnsi="Segoe UI" w:cs="Segoe UI"/>
      <w:sz w:val="18"/>
      <w:szCs w:val="18"/>
    </w:rPr>
  </w:style>
  <w:style w:type="character" w:styleId="Hyperlink">
    <w:name w:val="Hyperlink"/>
    <w:basedOn w:val="DefaultParagraphFont"/>
    <w:uiPriority w:val="99"/>
    <w:unhideWhenUsed/>
    <w:rsid w:val="00DE19AD"/>
    <w:rPr>
      <w:color w:val="0563C1" w:themeColor="hyperlink"/>
      <w:u w:val="single"/>
    </w:rPr>
  </w:style>
  <w:style w:type="paragraph" w:styleId="NormalWeb">
    <w:name w:val="Normal (Web)"/>
    <w:basedOn w:val="Normal"/>
    <w:uiPriority w:val="99"/>
    <w:semiHidden/>
    <w:unhideWhenUsed/>
    <w:rsid w:val="0045031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A0423"/>
    <w:rPr>
      <w:sz w:val="20"/>
      <w:szCs w:val="20"/>
    </w:rPr>
  </w:style>
  <w:style w:type="character" w:customStyle="1" w:styleId="FootnoteTextChar">
    <w:name w:val="Footnote Text Char"/>
    <w:basedOn w:val="DefaultParagraphFont"/>
    <w:link w:val="FootnoteText"/>
    <w:uiPriority w:val="99"/>
    <w:semiHidden/>
    <w:rsid w:val="00CA0423"/>
    <w:rPr>
      <w:rFonts w:ascii="Calibri" w:hAnsi="Calibri" w:cs="Calibri"/>
      <w:sz w:val="20"/>
      <w:szCs w:val="20"/>
    </w:rPr>
  </w:style>
  <w:style w:type="character" w:styleId="FootnoteReference">
    <w:name w:val="footnote reference"/>
    <w:basedOn w:val="DefaultParagraphFont"/>
    <w:uiPriority w:val="99"/>
    <w:semiHidden/>
    <w:unhideWhenUsed/>
    <w:rsid w:val="00CA0423"/>
    <w:rPr>
      <w:vertAlign w:val="superscript"/>
    </w:rPr>
  </w:style>
  <w:style w:type="character" w:styleId="Emphasis">
    <w:name w:val="Emphasis"/>
    <w:basedOn w:val="DefaultParagraphFont"/>
    <w:uiPriority w:val="20"/>
    <w:qFormat/>
    <w:rsid w:val="00837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99565">
      <w:bodyDiv w:val="1"/>
      <w:marLeft w:val="0"/>
      <w:marRight w:val="0"/>
      <w:marTop w:val="0"/>
      <w:marBottom w:val="0"/>
      <w:divBdr>
        <w:top w:val="none" w:sz="0" w:space="0" w:color="auto"/>
        <w:left w:val="none" w:sz="0" w:space="0" w:color="auto"/>
        <w:bottom w:val="none" w:sz="0" w:space="0" w:color="auto"/>
        <w:right w:val="none" w:sz="0" w:space="0" w:color="auto"/>
      </w:divBdr>
    </w:div>
    <w:div w:id="11181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Viet-Cong" TargetMode="External"/><Relationship Id="rId3" Type="http://schemas.openxmlformats.org/officeDocument/2006/relationships/settings" Target="settings.xml"/><Relationship Id="rId7" Type="http://schemas.openxmlformats.org/officeDocument/2006/relationships/hyperlink" Target="https://www.britannica.com/topic/communist-party-poli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place/United-St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as.org/man/dod-101/sys/ac/uh-1.htm" TargetMode="External"/><Relationship Id="rId1" Type="http://schemas.openxmlformats.org/officeDocument/2006/relationships/hyperlink" Target="https://www.britannica.com/event/Vietnam-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ED70-FAAA-4452-962A-4DF55DD0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County HS</dc:creator>
  <cp:keywords/>
  <dc:description/>
  <cp:lastModifiedBy>Martin County HS</cp:lastModifiedBy>
  <cp:revision>88</cp:revision>
  <cp:lastPrinted>2020-02-17T16:03:00Z</cp:lastPrinted>
  <dcterms:created xsi:type="dcterms:W3CDTF">2019-02-18T19:33:00Z</dcterms:created>
  <dcterms:modified xsi:type="dcterms:W3CDTF">2020-02-17T16:05:00Z</dcterms:modified>
</cp:coreProperties>
</file>